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6"/>
        <w:gridCol w:w="4447"/>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4" w:hRule="atLeast"/>
          <w:tblHeader/>
        </w:trPr>
        <w:tc>
          <w:tcPr>
            <w:tcW w:w="846" w:type="dxa"/>
            <w:vAlign w:val="bottom"/>
          </w:tcPr>
          <w:p>
            <w:pPr>
              <w:jc w:val="center"/>
              <w:rPr>
                <w:rFonts w:ascii="黑体" w:hAnsi="黑体" w:eastAsia="黑体"/>
                <w:sz w:val="24"/>
                <w:szCs w:val="24"/>
              </w:rPr>
            </w:pPr>
            <w:r>
              <w:rPr>
                <w:rFonts w:hint="eastAsia" w:ascii="黑体" w:hAnsi="黑体" w:eastAsia="黑体"/>
                <w:sz w:val="24"/>
                <w:szCs w:val="24"/>
              </w:rPr>
              <w:t>序号</w:t>
            </w:r>
          </w:p>
        </w:tc>
        <w:tc>
          <w:tcPr>
            <w:tcW w:w="4447" w:type="dxa"/>
            <w:vAlign w:val="bottom"/>
          </w:tcPr>
          <w:p>
            <w:pPr>
              <w:jc w:val="center"/>
              <w:rPr>
                <w:rFonts w:ascii="黑体" w:hAnsi="黑体" w:eastAsia="黑体"/>
                <w:sz w:val="24"/>
                <w:szCs w:val="24"/>
              </w:rPr>
            </w:pPr>
            <w:r>
              <w:rPr>
                <w:rFonts w:hint="eastAsia" w:ascii="黑体" w:hAnsi="黑体" w:eastAsia="黑体"/>
                <w:sz w:val="24"/>
                <w:szCs w:val="24"/>
              </w:rPr>
              <w:t>事项名称</w:t>
            </w:r>
          </w:p>
        </w:tc>
        <w:tc>
          <w:tcPr>
            <w:tcW w:w="3967" w:type="dxa"/>
            <w:vAlign w:val="bottom"/>
          </w:tcPr>
          <w:p>
            <w:pPr>
              <w:jc w:val="center"/>
              <w:rPr>
                <w:rFonts w:ascii="黑体" w:hAnsi="黑体" w:eastAsia="黑体"/>
                <w:sz w:val="24"/>
                <w:szCs w:val="24"/>
              </w:rPr>
            </w:pPr>
            <w:r>
              <w:rPr>
                <w:rFonts w:hint="eastAsia" w:ascii="黑体" w:hAnsi="黑体" w:eastAsia="黑体"/>
                <w:sz w:val="24"/>
                <w:szCs w:val="24"/>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trPr>
        <w:tc>
          <w:tcPr>
            <w:tcW w:w="9260" w:type="dxa"/>
            <w:gridSpan w:val="3"/>
            <w:vAlign w:val="bottom"/>
          </w:tcPr>
          <w:p>
            <w:pPr>
              <w:rPr>
                <w:rFonts w:ascii="黑体" w:hAnsi="黑体" w:eastAsia="黑体"/>
                <w:szCs w:val="21"/>
                <w:lang w:eastAsia="zh-CN"/>
              </w:rPr>
            </w:pPr>
            <w:r>
              <w:rPr>
                <w:rFonts w:hint="eastAsia" w:ascii="黑体" w:hAnsi="黑体" w:eastAsia="黑体"/>
                <w:szCs w:val="21"/>
                <w:lang w:eastAsia="zh-CN"/>
              </w:rPr>
              <w:t>一、直接下放的行政处罚事项（</w:t>
            </w:r>
            <w:r>
              <w:rPr>
                <w:rFonts w:ascii="黑体" w:hAnsi="黑体" w:eastAsia="黑体"/>
                <w:szCs w:val="21"/>
                <w:lang w:eastAsia="zh-CN"/>
              </w:rPr>
              <w:t>78</w:t>
            </w:r>
            <w:r>
              <w:rPr>
                <w:rFonts w:hint="eastAsia" w:ascii="黑体" w:hAnsi="黑体" w:eastAsia="黑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对在人口集中地区和其他依法需要特殊保护的区域内，焚烧沥青、油毡、橡胶、塑料、皮革、垃圾以及其他产生有毒有害烟尘和恶臭气体的物质的处罚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《中华人民共和国大气污染防治法》（</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10</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26</w:t>
            </w:r>
            <w:r>
              <w:rPr>
                <w:rFonts w:hint="eastAsia" w:ascii="宋体" w:hAnsi="宋体" w:cs="仿宋_GB2312"/>
                <w:color w:val="000000"/>
                <w:sz w:val="20"/>
                <w:szCs w:val="20"/>
                <w:lang w:eastAsia="zh-CN"/>
              </w:rPr>
              <w:t>日修正）第一百一十九条第二款、《河北省大气污染防治条例》（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1</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13</w:t>
            </w:r>
            <w:r>
              <w:rPr>
                <w:rFonts w:hint="eastAsia" w:ascii="宋体" w:hAnsi="宋体" w:cs="仿宋_GB2312"/>
                <w:color w:val="000000"/>
                <w:sz w:val="20"/>
                <w:szCs w:val="20"/>
                <w:lang w:eastAsia="zh-CN"/>
              </w:rPr>
              <w:t>日修正）第八十九条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对在人口集中地区对树木、花草喷洒剧毒、高毒农药，或者露天焚烧秸秆、落叶等产生烟尘污染的物质的处罚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《中华人民共和国大气污染防治法》（</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10</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26</w:t>
            </w:r>
            <w:r>
              <w:rPr>
                <w:rFonts w:hint="eastAsia" w:ascii="宋体" w:hAnsi="宋体" w:cs="仿宋_GB2312"/>
                <w:color w:val="000000"/>
                <w:sz w:val="20"/>
                <w:szCs w:val="20"/>
                <w:lang w:eastAsia="zh-CN"/>
              </w:rPr>
              <w:t>日修正）第一百一十九条第一款、《河北省大气污染防治条例》（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1</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13</w:t>
            </w:r>
            <w:r>
              <w:rPr>
                <w:rFonts w:hint="eastAsia" w:ascii="宋体" w:hAnsi="宋体" w:cs="仿宋_GB2312"/>
                <w:color w:val="000000"/>
                <w:sz w:val="20"/>
                <w:szCs w:val="20"/>
                <w:lang w:eastAsia="zh-CN"/>
              </w:rPr>
              <w:t>日修正）第八十七条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对在城市人民政府禁止的时段和区域内燃放烟花爆竹的处罚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《中华人民共和国大气污染防治法》（</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10</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26</w:t>
            </w:r>
            <w:r>
              <w:rPr>
                <w:rFonts w:hint="eastAsia" w:ascii="宋体" w:hAnsi="宋体" w:cs="仿宋_GB2312"/>
                <w:color w:val="000000"/>
                <w:sz w:val="20"/>
                <w:szCs w:val="20"/>
                <w:lang w:eastAsia="zh-CN"/>
              </w:rPr>
              <w:t>日修正）第一百一十九条第三款</w:t>
            </w:r>
            <w:r>
              <w:rPr>
                <w:rFonts w:ascii="宋体" w:hAnsi="宋体" w:cs="仿宋_GB2312"/>
                <w:color w:val="000000"/>
                <w:sz w:val="20"/>
                <w:szCs w:val="20"/>
                <w:lang w:eastAsia="zh-CN"/>
              </w:rPr>
              <w:t xml:space="preserve"> </w:t>
            </w:r>
            <w:r>
              <w:rPr>
                <w:rFonts w:hint="eastAsia" w:ascii="宋体" w:hAnsi="宋体" w:cs="仿宋_GB2312"/>
                <w:color w:val="000000"/>
                <w:sz w:val="20"/>
                <w:szCs w:val="20"/>
                <w:lang w:eastAsia="zh-CN"/>
              </w:rPr>
              <w:t>、《河北省大气污染防治条例》（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1</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13</w:t>
            </w:r>
            <w:r>
              <w:rPr>
                <w:rFonts w:hint="eastAsia" w:ascii="宋体" w:hAnsi="宋体" w:cs="仿宋_GB2312"/>
                <w:color w:val="000000"/>
                <w:sz w:val="20"/>
                <w:szCs w:val="20"/>
                <w:lang w:eastAsia="zh-CN"/>
              </w:rPr>
              <w:t>日修正）第八十七条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5"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对未经批准进行临时建设的；未按照批准内容进行临时建设的；临时建筑物、构筑物超过批准期限不自行拆除的处罚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《中华人民共和国城乡规划法》（</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4</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23</w:t>
            </w:r>
            <w:r>
              <w:rPr>
                <w:rFonts w:hint="eastAsia" w:ascii="宋体" w:hAnsi="宋体" w:cs="仿宋_GB2312"/>
                <w:color w:val="000000"/>
                <w:sz w:val="20"/>
                <w:szCs w:val="20"/>
                <w:lang w:eastAsia="zh-CN"/>
              </w:rPr>
              <w:t>日修正）第六十六条</w:t>
            </w:r>
            <w:r>
              <w:rPr>
                <w:rFonts w:ascii="宋体" w:hAnsi="宋体" w:cs="仿宋_GB2312"/>
                <w:color w:val="000000"/>
                <w:sz w:val="20"/>
                <w:szCs w:val="20"/>
                <w:lang w:eastAsia="zh-CN"/>
              </w:rPr>
              <w:t xml:space="preserve"> </w:t>
            </w:r>
            <w:r>
              <w:rPr>
                <w:rFonts w:hint="eastAsia" w:ascii="宋体" w:hAnsi="宋体" w:cs="仿宋_GB2312"/>
                <w:color w:val="000000"/>
                <w:sz w:val="20"/>
                <w:szCs w:val="20"/>
                <w:lang w:eastAsia="zh-CN"/>
              </w:rPr>
              <w:t>、《河北省城乡规划条例》（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5</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25</w:t>
            </w:r>
            <w:r>
              <w:rPr>
                <w:rFonts w:hint="eastAsia" w:ascii="宋体" w:hAnsi="宋体" w:cs="仿宋_GB2312"/>
                <w:color w:val="000000"/>
                <w:sz w:val="20"/>
                <w:szCs w:val="20"/>
                <w:lang w:eastAsia="zh-CN"/>
              </w:rPr>
              <w:t>日修正）第八十一条第三款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对栽培、整修或其他作业遗留的渣土、枝叶等杂物，管理单位或个人不及时清除，责令限期清除逾期未清除的处罚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日修正）第十五条第二款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对在城市建筑物、构筑物、地面和其他设施以及树木上涂写、刻画、喷涂或者粘贴小广告等影响市容的处罚；对在道路及其他公共场所吊挂、晾晒物品，责令改正拒不改正的处罚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2"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3"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对未经市容和环境卫生行政主管部门同意，擅自设置大型户外广告的处罚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9</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对未经批准（或未按规定的期限和地点）张贴、张挂宣传品，责令改正拒不改正的处罚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日修正）第二十条第一款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10</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对未经批准，擅自在城市道路两侧和公共场地堆放物料，责令改正拒不改正的处罚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日修正）第二十二条第二款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对擅自在城市道路两侧和公共场地摆设摊点，或者未按批准的时间、地点和范围从事有关经营活动，责令停止经营拒不停止经营的处罚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日修正）第二十四条第三款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对违反施工现场作业规范行为的处罚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《中华人民共和国大气污染防治法》（</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10</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26</w:t>
            </w:r>
            <w:r>
              <w:rPr>
                <w:rFonts w:hint="eastAsia" w:ascii="宋体" w:hAnsi="宋体" w:cs="仿宋_GB2312"/>
                <w:color w:val="000000"/>
                <w:sz w:val="20"/>
                <w:szCs w:val="20"/>
                <w:lang w:eastAsia="zh-CN"/>
              </w:rPr>
              <w:t>日修正）第一百一十五条、《河北省城市市容和环境卫生条例》（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日修正）第二十七条、《河北省人民代表大会常务委员会关于加强扬尘污染防治的决定》（</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年）第二十七条、《河北省扬尘污染防治办法》（省政府令〔</w:t>
            </w:r>
            <w:r>
              <w:rPr>
                <w:rFonts w:ascii="宋体" w:hAnsi="宋体" w:cs="仿宋_GB2312"/>
                <w:color w:val="000000"/>
                <w:sz w:val="20"/>
                <w:szCs w:val="20"/>
                <w:lang w:eastAsia="zh-CN"/>
              </w:rPr>
              <w:t>2020</w:t>
            </w:r>
            <w:r>
              <w:rPr>
                <w:rFonts w:hint="eastAsia" w:ascii="宋体" w:hAnsi="宋体" w:cs="仿宋_GB2312"/>
                <w:color w:val="000000"/>
                <w:sz w:val="20"/>
                <w:szCs w:val="20"/>
                <w:lang w:eastAsia="zh-CN"/>
              </w:rPr>
              <w:t>〕第</w:t>
            </w:r>
            <w:r>
              <w:rPr>
                <w:rFonts w:ascii="宋体" w:hAnsi="宋体" w:cs="仿宋_GB2312"/>
                <w:color w:val="000000"/>
                <w:sz w:val="20"/>
                <w:szCs w:val="20"/>
                <w:lang w:eastAsia="zh-CN"/>
              </w:rPr>
              <w:t>1</w:t>
            </w:r>
            <w:r>
              <w:rPr>
                <w:rFonts w:hint="eastAsia" w:ascii="宋体" w:hAnsi="宋体" w:cs="仿宋_GB2312"/>
                <w:color w:val="000000"/>
                <w:sz w:val="20"/>
                <w:szCs w:val="20"/>
                <w:lang w:eastAsia="zh-CN"/>
              </w:rPr>
              <w:t>号）第四十条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对不按照规定清理垃圾、粪便、积雪的处罚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3"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对从事车辆清洗、维修经营活动，未在室内进行，占用道路、绿地、公共场所等的处罚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7"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15</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对影响环境卫生行为的处罚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日修正）等四十条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对占用、损毁环境卫生设施的；对擅自拆除、迁移、改建、停用环卫设施和改变环卫设施用途的处罚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《河北省城市市容和环境卫生条例》（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9</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28</w:t>
            </w:r>
            <w:r>
              <w:rPr>
                <w:rFonts w:hint="eastAsia" w:ascii="宋体" w:hAnsi="宋体" w:cs="仿宋_GB2312"/>
                <w:color w:val="000000"/>
                <w:sz w:val="20"/>
                <w:szCs w:val="20"/>
                <w:lang w:eastAsia="zh-CN"/>
              </w:rPr>
              <w:t>日修正）第四十一条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对违反规定实施影响城市照明设施正常运行的行为的处罚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《城市照明管理规定》（</w:t>
            </w:r>
            <w:r>
              <w:rPr>
                <w:rFonts w:ascii="宋体" w:hAnsi="宋体" w:cs="仿宋_GB2312"/>
                <w:color w:val="000000"/>
                <w:sz w:val="20"/>
                <w:szCs w:val="20"/>
                <w:lang w:eastAsia="zh-CN"/>
              </w:rPr>
              <w:t>2010</w:t>
            </w:r>
            <w:r>
              <w:rPr>
                <w:rFonts w:hint="eastAsia" w:ascii="宋体" w:hAnsi="宋体" w:cs="仿宋_GB2312"/>
                <w:color w:val="000000"/>
                <w:sz w:val="20"/>
                <w:szCs w:val="20"/>
                <w:lang w:eastAsia="zh-CN"/>
              </w:rPr>
              <w:t>年住建部令第</w:t>
            </w:r>
            <w:r>
              <w:rPr>
                <w:rFonts w:ascii="宋体" w:hAnsi="宋体" w:cs="仿宋_GB2312"/>
                <w:color w:val="000000"/>
                <w:sz w:val="20"/>
                <w:szCs w:val="20"/>
                <w:lang w:eastAsia="zh-CN"/>
              </w:rPr>
              <w:t>4</w:t>
            </w:r>
            <w:r>
              <w:rPr>
                <w:rFonts w:hint="eastAsia" w:ascii="宋体" w:hAnsi="宋体" w:cs="仿宋_GB2312"/>
                <w:color w:val="000000"/>
                <w:sz w:val="20"/>
                <w:szCs w:val="20"/>
                <w:lang w:eastAsia="zh-CN"/>
              </w:rPr>
              <w:t>号）第三十二条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对将建筑垃圾混入生活垃圾的；将危险废物混入建筑垃圾的；擅自设立弃置场接纳建筑垃圾的处罚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《城市建筑垃圾管理规定》（</w:t>
            </w:r>
            <w:r>
              <w:rPr>
                <w:rFonts w:ascii="宋体" w:hAnsi="宋体" w:cs="仿宋_GB2312"/>
                <w:color w:val="000000"/>
                <w:sz w:val="20"/>
                <w:szCs w:val="20"/>
                <w:lang w:eastAsia="zh-CN"/>
              </w:rPr>
              <w:t>2005</w:t>
            </w:r>
            <w:r>
              <w:rPr>
                <w:rFonts w:hint="eastAsia" w:ascii="宋体" w:hAnsi="宋体" w:cs="仿宋_GB2312"/>
                <w:color w:val="000000"/>
                <w:sz w:val="20"/>
                <w:szCs w:val="20"/>
                <w:lang w:eastAsia="zh-CN"/>
              </w:rPr>
              <w:t>年建设部令</w:t>
            </w:r>
            <w:r>
              <w:rPr>
                <w:rFonts w:ascii="宋体" w:hAnsi="宋体" w:cs="仿宋_GB2312"/>
                <w:color w:val="000000"/>
                <w:sz w:val="20"/>
                <w:szCs w:val="20"/>
                <w:lang w:eastAsia="zh-CN"/>
              </w:rPr>
              <w:t>139</w:t>
            </w:r>
            <w:r>
              <w:rPr>
                <w:rFonts w:hint="eastAsia" w:ascii="宋体" w:hAnsi="宋体" w:cs="仿宋_GB2312"/>
                <w:color w:val="000000"/>
                <w:sz w:val="20"/>
                <w:szCs w:val="20"/>
                <w:lang w:eastAsia="zh-CN"/>
              </w:rPr>
              <w:t>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19</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对单位和个人随意倾倒、抛撒或者堆放建筑垃圾的处罚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《城市建筑垃圾管理规定》（</w:t>
            </w:r>
            <w:r>
              <w:rPr>
                <w:rFonts w:ascii="宋体" w:hAnsi="宋体" w:cs="仿宋_GB2312"/>
                <w:color w:val="000000"/>
                <w:sz w:val="20"/>
                <w:szCs w:val="20"/>
                <w:lang w:eastAsia="zh-CN"/>
              </w:rPr>
              <w:t>2005</w:t>
            </w:r>
            <w:r>
              <w:rPr>
                <w:rFonts w:hint="eastAsia" w:ascii="宋体" w:hAnsi="宋体" w:cs="仿宋_GB2312"/>
                <w:color w:val="000000"/>
                <w:sz w:val="20"/>
                <w:szCs w:val="20"/>
                <w:lang w:eastAsia="zh-CN"/>
              </w:rPr>
              <w:t>年建设部令第</w:t>
            </w:r>
            <w:r>
              <w:rPr>
                <w:rFonts w:ascii="宋体" w:hAnsi="宋体" w:cs="仿宋_GB2312"/>
                <w:color w:val="000000"/>
                <w:sz w:val="20"/>
                <w:szCs w:val="20"/>
                <w:lang w:eastAsia="zh-CN"/>
              </w:rPr>
              <w:t>139</w:t>
            </w:r>
            <w:r>
              <w:rPr>
                <w:rFonts w:hint="eastAsia" w:ascii="宋体" w:hAnsi="宋体" w:cs="仿宋_GB2312"/>
                <w:color w:val="000000"/>
                <w:sz w:val="20"/>
                <w:szCs w:val="20"/>
                <w:lang w:eastAsia="zh-CN"/>
              </w:rPr>
              <w:t>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3"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20</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对未经批准擅自关闭、闲置或者拆除生活垃圾处置设施、场所的处罚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《中华人民共和国固体废物污染环境防治法》第七十四条第二项、《城市生活垃圾管理办法》（</w:t>
            </w:r>
            <w:r>
              <w:rPr>
                <w:rFonts w:ascii="宋体" w:hAnsi="宋体" w:cs="仿宋_GB2312"/>
                <w:color w:val="000000"/>
                <w:sz w:val="20"/>
                <w:szCs w:val="20"/>
                <w:lang w:eastAsia="zh-CN"/>
              </w:rPr>
              <w:t>2015</w:t>
            </w:r>
            <w:r>
              <w:rPr>
                <w:rFonts w:hint="eastAsia" w:ascii="宋体" w:hAnsi="宋体" w:cs="仿宋_GB2312"/>
                <w:color w:val="000000"/>
                <w:sz w:val="20"/>
                <w:szCs w:val="20"/>
                <w:lang w:eastAsia="zh-CN"/>
              </w:rPr>
              <w:t>年住房和城乡建设部令第</w:t>
            </w:r>
            <w:r>
              <w:rPr>
                <w:rFonts w:ascii="宋体" w:hAnsi="宋体" w:cs="仿宋_GB2312"/>
                <w:color w:val="000000"/>
                <w:sz w:val="20"/>
                <w:szCs w:val="20"/>
                <w:lang w:eastAsia="zh-CN"/>
              </w:rPr>
              <w:t>24</w:t>
            </w:r>
            <w:r>
              <w:rPr>
                <w:rFonts w:hint="eastAsia" w:ascii="宋体" w:hAnsi="宋体" w:cs="仿宋_GB2312"/>
                <w:color w:val="000000"/>
                <w:sz w:val="20"/>
                <w:szCs w:val="20"/>
                <w:lang w:eastAsia="zh-CN"/>
              </w:rPr>
              <w:t>号）第四十一条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7"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对随意倾倒、抛洒、堆放生活垃圾的处罚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《中华人民共和国固体废物污染环境防治法》第七十四条第一项、《城市生活垃圾管理办法》（</w:t>
            </w:r>
            <w:r>
              <w:rPr>
                <w:rFonts w:ascii="宋体" w:hAnsi="宋体" w:cs="仿宋_GB2312"/>
                <w:color w:val="000000"/>
                <w:sz w:val="20"/>
                <w:szCs w:val="20"/>
                <w:lang w:eastAsia="zh-CN"/>
              </w:rPr>
              <w:t>2015</w:t>
            </w:r>
            <w:r>
              <w:rPr>
                <w:rFonts w:hint="eastAsia" w:ascii="宋体" w:hAnsi="宋体" w:cs="仿宋_GB2312"/>
                <w:color w:val="000000"/>
                <w:sz w:val="20"/>
                <w:szCs w:val="20"/>
                <w:lang w:eastAsia="zh-CN"/>
              </w:rPr>
              <w:t>年住房和城乡建设部令第</w:t>
            </w:r>
            <w:r>
              <w:rPr>
                <w:rFonts w:ascii="宋体" w:hAnsi="宋体" w:cs="仿宋_GB2312"/>
                <w:color w:val="000000"/>
                <w:sz w:val="20"/>
                <w:szCs w:val="20"/>
                <w:lang w:eastAsia="zh-CN"/>
              </w:rPr>
              <w:t>24</w:t>
            </w:r>
            <w:r>
              <w:rPr>
                <w:rFonts w:hint="eastAsia" w:ascii="宋体" w:hAnsi="宋体" w:cs="仿宋_GB2312"/>
                <w:color w:val="000000"/>
                <w:sz w:val="20"/>
                <w:szCs w:val="20"/>
                <w:lang w:eastAsia="zh-CN"/>
              </w:rPr>
              <w:t>号）第四十二条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对从事城市生活垃圾经营性清扫、收集、运输的企业不履行义务的处罚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《城市生活垃圾管理办法》（</w:t>
            </w:r>
            <w:r>
              <w:rPr>
                <w:rFonts w:ascii="宋体" w:hAnsi="宋体" w:cs="仿宋_GB2312"/>
                <w:color w:val="000000"/>
                <w:sz w:val="20"/>
                <w:szCs w:val="20"/>
                <w:lang w:eastAsia="zh-CN"/>
              </w:rPr>
              <w:t>2015</w:t>
            </w:r>
            <w:r>
              <w:rPr>
                <w:rFonts w:hint="eastAsia" w:ascii="宋体" w:hAnsi="宋体" w:cs="仿宋_GB2312"/>
                <w:color w:val="000000"/>
                <w:sz w:val="20"/>
                <w:szCs w:val="20"/>
                <w:lang w:eastAsia="zh-CN"/>
              </w:rPr>
              <w:t>年住房和城乡建设部令第</w:t>
            </w:r>
            <w:r>
              <w:rPr>
                <w:rFonts w:ascii="宋体" w:hAnsi="宋体" w:cs="仿宋_GB2312"/>
                <w:color w:val="000000"/>
                <w:sz w:val="20"/>
                <w:szCs w:val="20"/>
                <w:lang w:eastAsia="zh-CN"/>
              </w:rPr>
              <w:t>24</w:t>
            </w:r>
            <w:r>
              <w:rPr>
                <w:rFonts w:hint="eastAsia" w:ascii="宋体" w:hAnsi="宋体" w:cs="仿宋_GB2312"/>
                <w:color w:val="000000"/>
                <w:sz w:val="20"/>
                <w:szCs w:val="20"/>
                <w:lang w:eastAsia="zh-CN"/>
              </w:rPr>
              <w:t>号）第四十五条、四十六条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4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树木上设置广告牌、标语牌或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《河北省城市园林绿化管理办法》（</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年修订）第五十一条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对擅自砍伐或者移植城市树木的处罚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《河北省绿化条例》（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25</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建设单位未取得施工许可证或者开工报告未经批准擅自施工的处罚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《建设工程质量管理条例》（</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714</w:t>
            </w:r>
            <w:r>
              <w:rPr>
                <w:rFonts w:hint="eastAsia" w:ascii="宋体" w:hAnsi="宋体" w:cs="仿宋_GB2312"/>
                <w:color w:val="000000"/>
                <w:sz w:val="20"/>
                <w:szCs w:val="20"/>
                <w:lang w:eastAsia="zh-CN"/>
              </w:rPr>
              <w:t>号）第五十七条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1"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建设单位未组织竣工验收或者验收不合格擅自交付使用的处罚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《建设工程质量管理条例》（</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714</w:t>
            </w:r>
            <w:r>
              <w:rPr>
                <w:rFonts w:hint="eastAsia" w:ascii="宋体" w:hAnsi="宋体" w:cs="仿宋_GB2312"/>
                <w:color w:val="000000"/>
                <w:sz w:val="20"/>
                <w:szCs w:val="20"/>
                <w:lang w:eastAsia="zh-CN"/>
              </w:rPr>
              <w:t>号）第五十八条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46" w:type="dxa"/>
            <w:vAlign w:val="center"/>
          </w:tcPr>
          <w:p>
            <w:pPr>
              <w:spacing w:line="280" w:lineRule="exact"/>
              <w:jc w:val="center"/>
              <w:rPr>
                <w:rFonts w:ascii="宋体" w:hAnsi="宋体" w:cs="仿宋_GB2312"/>
                <w:color w:val="000000"/>
                <w:sz w:val="20"/>
                <w:szCs w:val="20"/>
              </w:rPr>
            </w:pPr>
            <w:r>
              <w:rPr>
                <w:rFonts w:ascii="宋体" w:hAnsi="宋体" w:cs="仿宋_GB2312"/>
                <w:color w:val="000000"/>
                <w:sz w:val="20"/>
                <w:szCs w:val="20"/>
              </w:rPr>
              <w:t>27</w:t>
            </w:r>
          </w:p>
        </w:tc>
        <w:tc>
          <w:tcPr>
            <w:tcW w:w="4447" w:type="dxa"/>
            <w:vAlign w:val="center"/>
          </w:tcPr>
          <w:p>
            <w:pPr>
              <w:spacing w:line="28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对城镇排水与污水处理设施覆盖范围内的排水单位和个人，未按照国家有关规定将污水排入城镇排水设施，或在雨水、污水分流地区将污水排入雨水管网的处罚</w:t>
            </w:r>
          </w:p>
        </w:tc>
        <w:tc>
          <w:tcPr>
            <w:tcW w:w="3967" w:type="dxa"/>
            <w:vAlign w:val="center"/>
          </w:tcPr>
          <w:p>
            <w:pPr>
              <w:spacing w:line="28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《城市排水与污水处理条例》（</w:t>
            </w:r>
            <w:r>
              <w:rPr>
                <w:rFonts w:ascii="宋体" w:hAnsi="宋体" w:cs="仿宋_GB2312"/>
                <w:color w:val="000000"/>
                <w:sz w:val="20"/>
                <w:szCs w:val="20"/>
                <w:lang w:eastAsia="zh-CN"/>
              </w:rPr>
              <w:t>2013</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641</w:t>
            </w:r>
            <w:r>
              <w:rPr>
                <w:rFonts w:hint="eastAsia" w:ascii="宋体" w:hAnsi="宋体" w:cs="仿宋_GB2312"/>
                <w:color w:val="000000"/>
                <w:sz w:val="20"/>
                <w:szCs w:val="20"/>
                <w:lang w:eastAsia="zh-CN"/>
              </w:rPr>
              <w:t>号）第四十九条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对违反燃气经营者相关规定行为的处罚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《城镇燃气管理条例》（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666</w:t>
            </w:r>
            <w:r>
              <w:rPr>
                <w:rFonts w:hint="eastAsia" w:ascii="宋体" w:hAnsi="宋体" w:cs="仿宋_GB2312"/>
                <w:color w:val="000000"/>
                <w:sz w:val="20"/>
                <w:szCs w:val="20"/>
                <w:lang w:eastAsia="zh-CN"/>
              </w:rPr>
              <w:t>号）第四十六条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29</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对未取得燃气经营许可证从事燃气经营活动；燃气经营者不按照燃气经营许可证的规定从事燃气经营活动的处罚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《城镇燃气管理条例》（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583</w:t>
            </w:r>
            <w:r>
              <w:rPr>
                <w:rFonts w:hint="eastAsia" w:ascii="宋体" w:hAnsi="宋体" w:cs="仿宋_GB2312"/>
                <w:color w:val="000000"/>
                <w:sz w:val="20"/>
                <w:szCs w:val="20"/>
                <w:lang w:eastAsia="zh-CN"/>
              </w:rPr>
              <w:t>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30</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对擅自安装、使用卫星地面接收设施和违反广播电视设施保护规定行为的处罚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《广播电视设施保护条例》（</w:t>
            </w:r>
            <w:r>
              <w:rPr>
                <w:rFonts w:ascii="宋体" w:hAnsi="宋体" w:cs="仿宋_GB2312"/>
                <w:color w:val="000000"/>
                <w:sz w:val="20"/>
                <w:szCs w:val="20"/>
                <w:lang w:eastAsia="zh-CN"/>
              </w:rPr>
              <w:t>2000</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295</w:t>
            </w:r>
            <w:r>
              <w:rPr>
                <w:rFonts w:hint="eastAsia" w:ascii="宋体" w:hAnsi="宋体" w:cs="仿宋_GB2312"/>
                <w:color w:val="000000"/>
                <w:sz w:val="20"/>
                <w:szCs w:val="20"/>
                <w:lang w:eastAsia="zh-CN"/>
              </w:rPr>
              <w:t>号）第二十二条、第二十三条，《卫星电视广播地面接收设施管理规定》（</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703</w:t>
            </w:r>
            <w:r>
              <w:rPr>
                <w:rFonts w:hint="eastAsia" w:ascii="宋体" w:hAnsi="宋体" w:cs="仿宋_GB2312"/>
                <w:color w:val="000000"/>
                <w:sz w:val="20"/>
                <w:szCs w:val="20"/>
                <w:lang w:eastAsia="zh-CN"/>
              </w:rPr>
              <w:t>号）第十条第三款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对擅自从事出版物发行业务和擅自设立从事出版物印刷经营活动的企业或者擅自从事印刷经营活动的处罚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《出版物市场管理规定》（</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年）第三十一条、《印刷业管理条例》（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676</w:t>
            </w:r>
            <w:r>
              <w:rPr>
                <w:rFonts w:hint="eastAsia" w:ascii="宋体" w:hAnsi="宋体" w:cs="仿宋_GB2312"/>
                <w:color w:val="000000"/>
                <w:sz w:val="20"/>
                <w:szCs w:val="20"/>
                <w:lang w:eastAsia="zh-CN"/>
              </w:rPr>
              <w:t>号）第三十六条、《出版管理条例》（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666</w:t>
            </w:r>
            <w:r>
              <w:rPr>
                <w:rFonts w:hint="eastAsia" w:ascii="宋体" w:hAnsi="宋体" w:cs="仿宋_GB2312"/>
                <w:color w:val="000000"/>
                <w:sz w:val="20"/>
                <w:szCs w:val="20"/>
                <w:lang w:eastAsia="zh-CN"/>
              </w:rPr>
              <w:t>号）第六十一条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7"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对擅自从事营业性演出经营活动和非演出场所经营单位擅自举办演出的处罚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《营业性演出管理条例》（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666</w:t>
            </w:r>
            <w:r>
              <w:rPr>
                <w:rFonts w:hint="eastAsia" w:ascii="宋体" w:hAnsi="宋体" w:cs="仿宋_GB2312"/>
                <w:color w:val="000000"/>
                <w:sz w:val="20"/>
                <w:szCs w:val="20"/>
                <w:lang w:eastAsia="zh-CN"/>
              </w:rPr>
              <w:t>号）第四十三条、《营业性演出管理条例实施细则》（</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年文化部修订）第四十六条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对擅自举办募捐义演或者其他公益性演出的处罚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《营业性演出管理条例实施细则》（</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年文化部修订）第四十九条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对擅自从事互联网上网服务经营活动和互联网上网服务营业场所经营单位违反相关规定的处罚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《互联网上网服务营业场所管理条例》（</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710</w:t>
            </w:r>
            <w:r>
              <w:rPr>
                <w:rFonts w:hint="eastAsia" w:ascii="宋体" w:hAnsi="宋体" w:cs="仿宋_GB2312"/>
                <w:color w:val="000000"/>
                <w:sz w:val="20"/>
                <w:szCs w:val="20"/>
                <w:lang w:eastAsia="zh-CN"/>
              </w:rPr>
              <w:t>号）第二十七条、第三十一条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35</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对违反文物保护管理规定的处罚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《中华人民共和国文物保护法》（</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年修正）第六十六条、第七十一条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对擅自从事娱乐场所经营活动和歌舞娱乐场所、游艺娱乐场、娱乐场所违反规定的处罚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《娱乐场所管理办法》（</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修正）第二十八条、第二十九条、第三十条，《娱乐场所管理条例》（</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年修正）第四十一条、第四十八条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对擅自从事电影放映经营活动的处罚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《中华人民共和国电影产业促进法》（</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5"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对非法转让宅基地行为的处罚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《河北省农村宅基地管理办法》（</w:t>
            </w:r>
            <w:r>
              <w:rPr>
                <w:rFonts w:ascii="宋体" w:hAnsi="宋体" w:cs="仿宋_GB2312"/>
                <w:color w:val="000000"/>
                <w:sz w:val="20"/>
                <w:szCs w:val="20"/>
                <w:lang w:eastAsia="zh-CN"/>
              </w:rPr>
              <w:t>2002</w:t>
            </w:r>
            <w:r>
              <w:rPr>
                <w:rFonts w:hint="eastAsia" w:ascii="宋体" w:hAnsi="宋体" w:cs="仿宋_GB2312"/>
                <w:color w:val="000000"/>
                <w:sz w:val="20"/>
                <w:szCs w:val="20"/>
                <w:lang w:eastAsia="zh-CN"/>
              </w:rPr>
              <w:t>年）第二十条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39</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对未取得动物防疫条件合格证，举办动物饲养场（养殖小区）和隔离场所，动物屠宰加工场所，以及动物和动物产品无害化处理场所的处罚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《中华人民共和国动物防疫法》（</w:t>
            </w:r>
            <w:r>
              <w:rPr>
                <w:rFonts w:ascii="宋体" w:hAnsi="宋体" w:cs="仿宋_GB2312"/>
                <w:color w:val="000000"/>
                <w:sz w:val="20"/>
                <w:szCs w:val="20"/>
                <w:lang w:eastAsia="zh-CN"/>
              </w:rPr>
              <w:t>2015</w:t>
            </w:r>
            <w:r>
              <w:rPr>
                <w:rFonts w:hint="eastAsia" w:ascii="宋体" w:hAnsi="宋体" w:cs="仿宋_GB2312"/>
                <w:color w:val="000000"/>
                <w:sz w:val="20"/>
                <w:szCs w:val="20"/>
                <w:lang w:eastAsia="zh-CN"/>
              </w:rPr>
              <w:t>年修正）第七十七条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40</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对未依法取得种子生产经营许可证或者未按照种子生产经营许可证的规定生产经营种子，或者伪造、变造、买卖、租借种子生产经营许可证的处罚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《中华人民共和国种子法》（</w:t>
            </w:r>
            <w:r>
              <w:rPr>
                <w:rFonts w:ascii="宋体" w:hAnsi="宋体" w:cs="仿宋_GB2312"/>
                <w:color w:val="000000"/>
                <w:sz w:val="20"/>
                <w:szCs w:val="20"/>
                <w:lang w:eastAsia="zh-CN"/>
              </w:rPr>
              <w:t>2015</w:t>
            </w:r>
            <w:r>
              <w:rPr>
                <w:rFonts w:hint="eastAsia" w:ascii="宋体" w:hAnsi="宋体" w:cs="仿宋_GB2312"/>
                <w:color w:val="000000"/>
                <w:sz w:val="20"/>
                <w:szCs w:val="20"/>
                <w:lang w:eastAsia="zh-CN"/>
              </w:rPr>
              <w:t>年修正）第七十七条、《河北省种子管理条例》（</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对农药经营者经营劣质农药的处罚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《农药管理条例》（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年修正）第五十六条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对农村村民未经批准或者采取欺骗手段骗取批准非法占用土地建住宅的处罚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《中华人民共和国土地管理法》（</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年修正）第七十八条、《河北省土地管理条例》（</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年修正）第六十六条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对未按规定设置机构或者配备人员，主要负责人和安全管理人员未经考核合格、未按规定培训教育、未按规定制定预案或演练、特种作业人员未经培训并取得资格上岗作业的处罚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年修改）第九十四条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对生产经营单位违规发包、出租的处罚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年修改）第一百条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45</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对未签订安全生产管理协议或者未指定专职安全生产管理人员进行安全检查与协调的处罚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年修改）第一百零一条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对“二合一”或距离不符合安全要求、生产经营场所和员工宿舍出口不符合要求的处罚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年修改）第一百零二条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对订立免除或减轻责任协议的处罚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年修改）第一百零三条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2"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《河北省安全生产条例》（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年月修正）第七十三条、《河北省安全生产风险管控与隐患治理规定》（省政府令〔</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〕第</w:t>
            </w:r>
            <w:r>
              <w:rPr>
                <w:rFonts w:ascii="宋体" w:hAnsi="宋体" w:cs="仿宋_GB2312"/>
                <w:color w:val="000000"/>
                <w:sz w:val="20"/>
                <w:szCs w:val="20"/>
                <w:lang w:eastAsia="zh-CN"/>
              </w:rPr>
              <w:t>2</w:t>
            </w:r>
            <w:r>
              <w:rPr>
                <w:rFonts w:hint="eastAsia" w:ascii="宋体" w:hAnsi="宋体" w:cs="仿宋_GB2312"/>
                <w:color w:val="000000"/>
                <w:sz w:val="20"/>
                <w:szCs w:val="20"/>
                <w:lang w:eastAsia="zh-CN"/>
              </w:rPr>
              <w:t>号）第二十四条、第二十五条、第二十六条、第二十七条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49</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对生产经营单位未采取措施消除事故隐患的处罚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年修正）第九十九条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50</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对生产经营单位违反规定，拒绝、阻碍负有安全生产监督管理职责的部门依法实施监督检查的处罚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年修正）第一百零五条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对生产经营单位的主要负责人未履行法定的安全生产管理职责的处罚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年修正）第九十一条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对违反安全生产事故隐患排查治理规定行为的处罚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《安全生产事故隐患排查治理暂行规定》（</w:t>
            </w:r>
            <w:r>
              <w:rPr>
                <w:rFonts w:ascii="宋体" w:hAnsi="宋体" w:cs="仿宋_GB2312"/>
                <w:color w:val="000000"/>
                <w:sz w:val="20"/>
                <w:szCs w:val="20"/>
                <w:lang w:eastAsia="zh-CN"/>
              </w:rPr>
              <w:t>2007</w:t>
            </w:r>
            <w:r>
              <w:rPr>
                <w:rFonts w:hint="eastAsia" w:ascii="宋体" w:hAnsi="宋体" w:cs="仿宋_GB2312"/>
                <w:color w:val="000000"/>
                <w:sz w:val="20"/>
                <w:szCs w:val="20"/>
                <w:lang w:eastAsia="zh-CN"/>
              </w:rPr>
              <w:t>年国家安全生产监督管理总局令第</w:t>
            </w:r>
            <w:r>
              <w:rPr>
                <w:rFonts w:ascii="宋体" w:hAnsi="宋体" w:cs="仿宋_GB2312"/>
                <w:color w:val="000000"/>
                <w:sz w:val="20"/>
                <w:szCs w:val="20"/>
                <w:lang w:eastAsia="zh-CN"/>
              </w:rPr>
              <w:t>16</w:t>
            </w:r>
            <w:r>
              <w:rPr>
                <w:rFonts w:hint="eastAsia" w:ascii="宋体" w:hAnsi="宋体" w:cs="仿宋_GB2312"/>
                <w:color w:val="000000"/>
                <w:sz w:val="20"/>
                <w:szCs w:val="20"/>
                <w:lang w:eastAsia="zh-CN"/>
              </w:rPr>
              <w:t>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对生产经营单位未履行安全生产管理职责行为的处罚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《中华人民共和国安全生产法》（</w:t>
            </w:r>
            <w:r>
              <w:rPr>
                <w:rFonts w:ascii="宋体" w:hAnsi="宋体" w:cs="仿宋_GB2312"/>
                <w:color w:val="000000"/>
                <w:sz w:val="20"/>
                <w:szCs w:val="20"/>
                <w:lang w:eastAsia="zh-CN"/>
              </w:rPr>
              <w:t>2014</w:t>
            </w:r>
            <w:r>
              <w:rPr>
                <w:rFonts w:hint="eastAsia" w:ascii="宋体" w:hAnsi="宋体" w:cs="仿宋_GB2312"/>
                <w:color w:val="000000"/>
                <w:sz w:val="20"/>
                <w:szCs w:val="20"/>
                <w:lang w:eastAsia="zh-CN"/>
              </w:rPr>
              <w:t>年修正）第九十六条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sz w:val="20"/>
                <w:szCs w:val="20"/>
              </w:rPr>
            </w:pPr>
            <w:r>
              <w:rPr>
                <w:rFonts w:ascii="宋体" w:hAnsi="宋体" w:cs="仿宋_GB2312"/>
                <w:sz w:val="20"/>
                <w:szCs w:val="20"/>
              </w:rPr>
              <w:t>54</w:t>
            </w:r>
          </w:p>
        </w:tc>
        <w:tc>
          <w:tcPr>
            <w:tcW w:w="444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对烟花爆竹经营单位出租、出借、转让、买卖烟花爆竹经营许可证的处罚</w:t>
            </w:r>
          </w:p>
        </w:tc>
        <w:tc>
          <w:tcPr>
            <w:tcW w:w="396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《烟花爆竹经营许可实施办法》（</w:t>
            </w:r>
            <w:r>
              <w:rPr>
                <w:rFonts w:ascii="宋体" w:hAnsi="宋体" w:cs="仿宋_GB2312"/>
                <w:sz w:val="20"/>
                <w:szCs w:val="20"/>
                <w:lang w:eastAsia="zh-CN"/>
              </w:rPr>
              <w:t>2013</w:t>
            </w:r>
            <w:r>
              <w:rPr>
                <w:rFonts w:hint="eastAsia" w:ascii="宋体" w:hAnsi="宋体" w:cs="仿宋_GB2312"/>
                <w:sz w:val="20"/>
                <w:szCs w:val="20"/>
                <w:lang w:eastAsia="zh-CN"/>
              </w:rPr>
              <w:t>年国家安全生产管理总局令第</w:t>
            </w:r>
            <w:r>
              <w:rPr>
                <w:rFonts w:ascii="宋体" w:hAnsi="宋体" w:cs="仿宋_GB2312"/>
                <w:sz w:val="20"/>
                <w:szCs w:val="20"/>
                <w:lang w:eastAsia="zh-CN"/>
              </w:rPr>
              <w:t>65</w:t>
            </w:r>
            <w:r>
              <w:rPr>
                <w:rFonts w:hint="eastAsia" w:ascii="宋体" w:hAnsi="宋体" w:cs="仿宋_GB2312"/>
                <w:sz w:val="20"/>
                <w:szCs w:val="20"/>
                <w:lang w:eastAsia="zh-CN"/>
              </w:rPr>
              <w:t>号）第三十六条、第三十九条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2" w:hRule="atLeast"/>
        </w:trPr>
        <w:tc>
          <w:tcPr>
            <w:tcW w:w="846" w:type="dxa"/>
            <w:vAlign w:val="center"/>
          </w:tcPr>
          <w:p>
            <w:pPr>
              <w:spacing w:line="320" w:lineRule="exact"/>
              <w:jc w:val="center"/>
              <w:rPr>
                <w:rFonts w:ascii="宋体" w:hAnsi="宋体" w:cs="仿宋_GB2312"/>
                <w:sz w:val="20"/>
                <w:szCs w:val="20"/>
              </w:rPr>
            </w:pPr>
            <w:r>
              <w:rPr>
                <w:rFonts w:ascii="宋体" w:hAnsi="宋体" w:cs="仿宋_GB2312"/>
                <w:sz w:val="20"/>
                <w:szCs w:val="20"/>
              </w:rPr>
              <w:t>55</w:t>
            </w:r>
          </w:p>
        </w:tc>
        <w:tc>
          <w:tcPr>
            <w:tcW w:w="444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对烟花爆竹零售经营者变更零售点名称、主要负责人或者经营场所，未重新办理零售许可证；或者存放的烟花爆竹数量超过零售许可证载明范围的处罚</w:t>
            </w:r>
          </w:p>
        </w:tc>
        <w:tc>
          <w:tcPr>
            <w:tcW w:w="396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《烟花爆竹经营许可实施办法》（</w:t>
            </w:r>
            <w:r>
              <w:rPr>
                <w:rFonts w:ascii="宋体" w:hAnsi="宋体" w:cs="仿宋_GB2312"/>
                <w:sz w:val="20"/>
                <w:szCs w:val="20"/>
                <w:lang w:eastAsia="zh-CN"/>
              </w:rPr>
              <w:t>2013</w:t>
            </w:r>
            <w:r>
              <w:rPr>
                <w:rFonts w:hint="eastAsia" w:ascii="宋体" w:hAnsi="宋体" w:cs="仿宋_GB2312"/>
                <w:sz w:val="20"/>
                <w:szCs w:val="20"/>
                <w:lang w:eastAsia="zh-CN"/>
              </w:rPr>
              <w:t>年国家安全生产管理总局令第</w:t>
            </w:r>
            <w:r>
              <w:rPr>
                <w:rFonts w:ascii="宋体" w:hAnsi="宋体" w:cs="仿宋_GB2312"/>
                <w:sz w:val="20"/>
                <w:szCs w:val="20"/>
                <w:lang w:eastAsia="zh-CN"/>
              </w:rPr>
              <w:t>65</w:t>
            </w:r>
            <w:r>
              <w:rPr>
                <w:rFonts w:hint="eastAsia" w:ascii="宋体" w:hAnsi="宋体" w:cs="仿宋_GB2312"/>
                <w:sz w:val="20"/>
                <w:szCs w:val="20"/>
                <w:lang w:eastAsia="zh-CN"/>
              </w:rPr>
              <w:t>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9" w:hRule="atLeast"/>
        </w:trPr>
        <w:tc>
          <w:tcPr>
            <w:tcW w:w="846" w:type="dxa"/>
            <w:vAlign w:val="center"/>
          </w:tcPr>
          <w:p>
            <w:pPr>
              <w:spacing w:line="320" w:lineRule="exact"/>
              <w:jc w:val="center"/>
              <w:rPr>
                <w:rFonts w:ascii="宋体" w:hAnsi="宋体" w:cs="仿宋_GB2312"/>
                <w:sz w:val="20"/>
                <w:szCs w:val="20"/>
              </w:rPr>
            </w:pPr>
            <w:r>
              <w:rPr>
                <w:rFonts w:ascii="宋体" w:hAnsi="宋体" w:cs="仿宋_GB2312"/>
                <w:sz w:val="20"/>
                <w:szCs w:val="20"/>
              </w:rPr>
              <w:t>56</w:t>
            </w:r>
          </w:p>
        </w:tc>
        <w:tc>
          <w:tcPr>
            <w:tcW w:w="444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对烟花爆竹零售经营者销售非法生产、经营的烟花爆竹的处罚</w:t>
            </w:r>
          </w:p>
        </w:tc>
        <w:tc>
          <w:tcPr>
            <w:tcW w:w="396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《烟花爆竹安全管理条例》（</w:t>
            </w:r>
            <w:r>
              <w:rPr>
                <w:rFonts w:ascii="宋体" w:hAnsi="宋体" w:cs="仿宋_GB2312"/>
                <w:sz w:val="20"/>
                <w:szCs w:val="20"/>
                <w:lang w:eastAsia="zh-CN"/>
              </w:rPr>
              <w:t>2016</w:t>
            </w:r>
            <w:r>
              <w:rPr>
                <w:rFonts w:hint="eastAsia" w:ascii="宋体" w:hAnsi="宋体" w:cs="仿宋_GB2312"/>
                <w:sz w:val="20"/>
                <w:szCs w:val="20"/>
                <w:lang w:eastAsia="zh-CN"/>
              </w:rPr>
              <w:t>年修改）第三十八条、《烟花爆竹经营许可实施办法》（</w:t>
            </w:r>
            <w:r>
              <w:rPr>
                <w:rFonts w:ascii="宋体" w:hAnsi="宋体" w:cs="仿宋_GB2312"/>
                <w:sz w:val="20"/>
                <w:szCs w:val="20"/>
                <w:lang w:eastAsia="zh-CN"/>
              </w:rPr>
              <w:t>2013</w:t>
            </w:r>
            <w:r>
              <w:rPr>
                <w:rFonts w:hint="eastAsia" w:ascii="宋体" w:hAnsi="宋体" w:cs="仿宋_GB2312"/>
                <w:sz w:val="20"/>
                <w:szCs w:val="20"/>
                <w:lang w:eastAsia="zh-CN"/>
              </w:rPr>
              <w:t>年国家安全生产管理总局令第</w:t>
            </w:r>
            <w:r>
              <w:rPr>
                <w:rFonts w:ascii="宋体" w:hAnsi="宋体" w:cs="仿宋_GB2312"/>
                <w:sz w:val="20"/>
                <w:szCs w:val="20"/>
                <w:lang w:eastAsia="zh-CN"/>
              </w:rPr>
              <w:t>65</w:t>
            </w:r>
            <w:r>
              <w:rPr>
                <w:rFonts w:hint="eastAsia" w:ascii="宋体" w:hAnsi="宋体" w:cs="仿宋_GB2312"/>
                <w:sz w:val="20"/>
                <w:szCs w:val="20"/>
                <w:lang w:eastAsia="zh-CN"/>
              </w:rPr>
              <w:t>号）第三十四条、第三十九条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对未按照要求生产、经营清真食品的处罚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《河北省清真食品管理条例》（</w:t>
            </w:r>
            <w:r>
              <w:rPr>
                <w:rFonts w:ascii="宋体" w:hAnsi="宋体" w:cs="仿宋_GB2312"/>
                <w:color w:val="000000"/>
                <w:sz w:val="20"/>
                <w:szCs w:val="20"/>
                <w:lang w:eastAsia="zh-CN"/>
              </w:rPr>
              <w:t>1999</w:t>
            </w:r>
            <w:r>
              <w:rPr>
                <w:rFonts w:hint="eastAsia" w:ascii="宋体" w:hAnsi="宋体" w:cs="仿宋_GB2312"/>
                <w:color w:val="000000"/>
                <w:sz w:val="20"/>
                <w:szCs w:val="20"/>
                <w:lang w:eastAsia="zh-CN"/>
              </w:rPr>
              <w:t>年）第十七条第（一）（二）（三）（四）（六）（七）（八）项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对农业经营主体因未妥善采取综合利用措施，对农产品采收后的秸秆及树叶、荒草予以处理，致使露天焚烧的处罚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《河北省人民代表大会常务委员会关于促进农作物秸秆综合利用和禁止露天焚烧的决定》（</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w:t>
            </w:r>
            <w:r>
              <w:rPr>
                <w:rFonts w:ascii="宋体" w:hAnsi="宋体" w:cs="仿宋_GB2312"/>
                <w:color w:val="000000"/>
                <w:sz w:val="20"/>
                <w:szCs w:val="20"/>
                <w:lang w:eastAsia="zh-CN"/>
              </w:rPr>
              <w:t>7</w:t>
            </w:r>
            <w:r>
              <w:rPr>
                <w:rFonts w:hint="eastAsia" w:ascii="宋体" w:hAnsi="宋体" w:cs="仿宋_GB2312"/>
                <w:color w:val="000000"/>
                <w:sz w:val="20"/>
                <w:szCs w:val="20"/>
                <w:lang w:eastAsia="zh-CN"/>
              </w:rPr>
              <w:t>月</w:t>
            </w:r>
            <w:r>
              <w:rPr>
                <w:rFonts w:ascii="宋体" w:hAnsi="宋体" w:cs="仿宋_GB2312"/>
                <w:color w:val="000000"/>
                <w:sz w:val="20"/>
                <w:szCs w:val="20"/>
                <w:lang w:eastAsia="zh-CN"/>
              </w:rPr>
              <w:t>27</w:t>
            </w:r>
            <w:r>
              <w:rPr>
                <w:rFonts w:hint="eastAsia" w:ascii="宋体" w:hAnsi="宋体" w:cs="仿宋_GB2312"/>
                <w:color w:val="000000"/>
                <w:sz w:val="20"/>
                <w:szCs w:val="20"/>
                <w:lang w:eastAsia="zh-CN"/>
              </w:rPr>
              <w:t>日）第二十五条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59</w:t>
            </w:r>
          </w:p>
        </w:tc>
        <w:tc>
          <w:tcPr>
            <w:tcW w:w="444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对未经许可擅自进行涉路施工活动的处罚</w:t>
            </w:r>
          </w:p>
        </w:tc>
        <w:tc>
          <w:tcPr>
            <w:tcW w:w="396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《公路安全保护条例》（</w:t>
            </w:r>
            <w:r>
              <w:rPr>
                <w:rFonts w:ascii="宋体" w:hAnsi="宋体" w:cs="仿宋_GB2312"/>
                <w:sz w:val="20"/>
                <w:szCs w:val="20"/>
                <w:lang w:eastAsia="zh-CN"/>
              </w:rPr>
              <w:t>2011</w:t>
            </w:r>
            <w:r>
              <w:rPr>
                <w:rFonts w:hint="eastAsia" w:ascii="宋体" w:hAnsi="宋体" w:cs="仿宋_GB2312"/>
                <w:sz w:val="20"/>
                <w:szCs w:val="20"/>
                <w:lang w:eastAsia="zh-CN"/>
              </w:rPr>
              <w:t>年国务院令第</w:t>
            </w:r>
            <w:r>
              <w:rPr>
                <w:rFonts w:ascii="宋体" w:hAnsi="宋体" w:cs="仿宋_GB2312"/>
                <w:sz w:val="20"/>
                <w:szCs w:val="20"/>
                <w:lang w:eastAsia="zh-CN"/>
              </w:rPr>
              <w:t>593</w:t>
            </w:r>
            <w:r>
              <w:rPr>
                <w:rFonts w:hint="eastAsia" w:ascii="宋体" w:hAnsi="宋体" w:cs="仿宋_GB2312"/>
                <w:sz w:val="20"/>
                <w:szCs w:val="20"/>
                <w:lang w:eastAsia="zh-CN"/>
              </w:rPr>
              <w:t>号）第六十二条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60</w:t>
            </w:r>
          </w:p>
        </w:tc>
        <w:tc>
          <w:tcPr>
            <w:tcW w:w="444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对违反规定实施危及或者可能危及公路安全行为的处罚</w:t>
            </w:r>
          </w:p>
        </w:tc>
        <w:tc>
          <w:tcPr>
            <w:tcW w:w="3967" w:type="dxa"/>
            <w:vAlign w:val="center"/>
          </w:tcPr>
          <w:p>
            <w:pPr>
              <w:spacing w:line="320" w:lineRule="exact"/>
              <w:rPr>
                <w:rFonts w:ascii="宋体" w:hAnsi="宋体" w:cs="仿宋_GB2312"/>
                <w:sz w:val="20"/>
                <w:szCs w:val="20"/>
                <w:lang w:eastAsia="zh-CN"/>
              </w:rPr>
            </w:pPr>
            <w:r>
              <w:rPr>
                <w:rFonts w:hint="eastAsia" w:ascii="宋体" w:hAnsi="宋体" w:cs="仿宋_GB2312"/>
                <w:sz w:val="20"/>
                <w:szCs w:val="20"/>
                <w:lang w:eastAsia="zh-CN"/>
              </w:rPr>
              <w:t>《中华人民共和国公路法》（</w:t>
            </w:r>
            <w:r>
              <w:rPr>
                <w:rFonts w:ascii="宋体" w:hAnsi="宋体" w:cs="仿宋_GB2312"/>
                <w:sz w:val="20"/>
                <w:szCs w:val="20"/>
                <w:lang w:eastAsia="zh-CN"/>
              </w:rPr>
              <w:t>2017</w:t>
            </w:r>
            <w:r>
              <w:rPr>
                <w:rFonts w:hint="eastAsia" w:ascii="宋体" w:hAnsi="宋体" w:cs="仿宋_GB2312"/>
                <w:sz w:val="20"/>
                <w:szCs w:val="20"/>
                <w:lang w:eastAsia="zh-CN"/>
              </w:rPr>
              <w:t>年修正）第七十六条第（三）（四）（六）项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对损坏、污染公路路面及影响公路畅通，或者将公路作为试车场地的违法行为的处罚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《中华人民共和国公路法》（</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年修正）第七十七条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对在公路用地范围内设置公路标志以外的其他标志的处罚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《中华人民共和国公路法》（</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年修正）第七十九条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对在公路建筑控制区内违反规定行为的处罚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《公路安全保护条例》（</w:t>
            </w:r>
            <w:r>
              <w:rPr>
                <w:rFonts w:ascii="宋体" w:hAnsi="宋体" w:cs="仿宋_GB2312"/>
                <w:color w:val="000000"/>
                <w:sz w:val="20"/>
                <w:szCs w:val="20"/>
                <w:lang w:eastAsia="zh-CN"/>
              </w:rPr>
              <w:t>2011</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593</w:t>
            </w:r>
            <w:r>
              <w:rPr>
                <w:rFonts w:hint="eastAsia" w:ascii="宋体" w:hAnsi="宋体" w:cs="仿宋_GB2312"/>
                <w:color w:val="000000"/>
                <w:sz w:val="20"/>
                <w:szCs w:val="20"/>
                <w:lang w:eastAsia="zh-CN"/>
              </w:rPr>
              <w:t>号）第五十六条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对车辆装载物触地拖行、掉落、遗洒或者飘散，造成公路路面损坏、污染的处罚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《公路安全保护条例》（</w:t>
            </w:r>
            <w:r>
              <w:rPr>
                <w:rFonts w:ascii="宋体" w:hAnsi="宋体" w:cs="仿宋_GB2312"/>
                <w:color w:val="000000"/>
                <w:sz w:val="20"/>
                <w:szCs w:val="20"/>
                <w:lang w:eastAsia="zh-CN"/>
              </w:rPr>
              <w:t>2011</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593</w:t>
            </w:r>
            <w:r>
              <w:rPr>
                <w:rFonts w:hint="eastAsia" w:ascii="宋体" w:hAnsi="宋体" w:cs="仿宋_GB2312"/>
                <w:color w:val="000000"/>
                <w:sz w:val="20"/>
                <w:szCs w:val="20"/>
                <w:lang w:eastAsia="zh-CN"/>
              </w:rPr>
              <w:t>号）第六十九条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65</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对未经许可，擅自经营劳务派遣业务以及劳务派遣单位、用工单位违反有关劳务派遣规定的处罚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《中华人民共和国劳动合同法》（</w:t>
            </w:r>
            <w:r>
              <w:rPr>
                <w:rFonts w:ascii="宋体" w:hAnsi="宋体" w:cs="仿宋_GB2312"/>
                <w:color w:val="000000"/>
                <w:sz w:val="20"/>
                <w:szCs w:val="20"/>
                <w:lang w:eastAsia="zh-CN"/>
              </w:rPr>
              <w:t>2012</w:t>
            </w:r>
            <w:r>
              <w:rPr>
                <w:rFonts w:hint="eastAsia" w:ascii="宋体" w:hAnsi="宋体" w:cs="仿宋_GB2312"/>
                <w:color w:val="000000"/>
                <w:sz w:val="20"/>
                <w:szCs w:val="20"/>
                <w:lang w:eastAsia="zh-CN"/>
              </w:rPr>
              <w:t>年修改）第九十二条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对未经许可和登记，擅自从事职业中介活动的；职业中介机构违反法律规定行为的处罚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《中华人民共和国就业促进法》（</w:t>
            </w:r>
            <w:r>
              <w:rPr>
                <w:rFonts w:ascii="宋体" w:hAnsi="宋体" w:cs="仿宋_GB2312"/>
                <w:color w:val="000000"/>
                <w:sz w:val="20"/>
                <w:szCs w:val="20"/>
                <w:lang w:eastAsia="zh-CN"/>
              </w:rPr>
              <w:t>2015</w:t>
            </w:r>
            <w:r>
              <w:rPr>
                <w:rFonts w:hint="eastAsia" w:ascii="宋体" w:hAnsi="宋体" w:cs="仿宋_GB2312"/>
                <w:color w:val="000000"/>
                <w:sz w:val="20"/>
                <w:szCs w:val="20"/>
                <w:lang w:eastAsia="zh-CN"/>
              </w:rPr>
              <w:t>修正）第六十四条、第六十五条、第六十六条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对用人单位未按规定与劳动者订立书面劳动合同或违反规定条件解除劳动合同的处罚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《河北省劳动和社会保障监察条例》（</w:t>
            </w:r>
            <w:r>
              <w:rPr>
                <w:rFonts w:ascii="宋体" w:hAnsi="宋体" w:cs="仿宋_GB2312"/>
                <w:color w:val="000000"/>
                <w:sz w:val="20"/>
                <w:szCs w:val="20"/>
                <w:lang w:eastAsia="zh-CN"/>
              </w:rPr>
              <w:t>2010</w:t>
            </w:r>
            <w:r>
              <w:rPr>
                <w:rFonts w:hint="eastAsia" w:ascii="宋体" w:hAnsi="宋体" w:cs="仿宋_GB2312"/>
                <w:color w:val="000000"/>
                <w:sz w:val="20"/>
                <w:szCs w:val="20"/>
                <w:lang w:eastAsia="zh-CN"/>
              </w:rPr>
              <w:t>年修正）第二十三条第一款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对用人单位违反规定使用童工；中介机构介绍不满</w:t>
            </w:r>
            <w:r>
              <w:rPr>
                <w:rFonts w:ascii="宋体" w:hAnsi="宋体" w:cs="仿宋_GB2312"/>
                <w:color w:val="000000"/>
                <w:sz w:val="20"/>
                <w:szCs w:val="20"/>
                <w:lang w:eastAsia="zh-CN"/>
              </w:rPr>
              <w:t>16</w:t>
            </w:r>
            <w:r>
              <w:rPr>
                <w:rFonts w:hint="eastAsia" w:ascii="宋体" w:hAnsi="宋体" w:cs="仿宋_GB2312"/>
                <w:color w:val="000000"/>
                <w:sz w:val="20"/>
                <w:szCs w:val="20"/>
                <w:lang w:eastAsia="zh-CN"/>
              </w:rPr>
              <w:t>周岁的未成</w:t>
            </w:r>
            <w:r>
              <w:rPr>
                <w:rFonts w:hint="eastAsia" w:ascii="宋体" w:hAnsi="宋体" w:cs="仿宋_GB2312"/>
                <w:color w:val="000000"/>
                <w:sz w:val="20"/>
                <w:szCs w:val="20"/>
                <w:lang w:val="en-US" w:eastAsia="zh-CN"/>
              </w:rPr>
              <w:t>年</w:t>
            </w:r>
            <w:bookmarkStart w:id="0" w:name="_GoBack"/>
            <w:bookmarkEnd w:id="0"/>
            <w:r>
              <w:rPr>
                <w:rFonts w:hint="eastAsia" w:ascii="宋体" w:hAnsi="宋体" w:cs="仿宋_GB2312"/>
                <w:color w:val="000000"/>
                <w:sz w:val="20"/>
                <w:szCs w:val="20"/>
                <w:lang w:eastAsia="zh-CN"/>
              </w:rPr>
              <w:t>人就业；用人单位未按规定保存录用登记材料，或者伪造录用登记材料的处罚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《禁止使用童工规定》（</w:t>
            </w:r>
            <w:r>
              <w:rPr>
                <w:rFonts w:ascii="宋体" w:hAnsi="宋体" w:cs="仿宋_GB2312"/>
                <w:color w:val="000000"/>
                <w:sz w:val="20"/>
                <w:szCs w:val="20"/>
                <w:lang w:eastAsia="zh-CN"/>
              </w:rPr>
              <w:t>2002</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364</w:t>
            </w:r>
            <w:r>
              <w:rPr>
                <w:rFonts w:hint="eastAsia" w:ascii="宋体" w:hAnsi="宋体" w:cs="仿宋_GB2312"/>
                <w:color w:val="000000"/>
                <w:sz w:val="20"/>
                <w:szCs w:val="20"/>
                <w:lang w:eastAsia="zh-CN"/>
              </w:rPr>
              <w:t>号）第六条、第七条、第八条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69</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对用人单位非法延长劳动者工作时间的处罚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《中华人民共和国劳动法》（</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年修改）第九十条、《劳动保障监察条例》（</w:t>
            </w:r>
            <w:r>
              <w:rPr>
                <w:rFonts w:ascii="宋体" w:hAnsi="宋体" w:cs="仿宋_GB2312"/>
                <w:color w:val="000000"/>
                <w:sz w:val="20"/>
                <w:szCs w:val="20"/>
                <w:lang w:eastAsia="zh-CN"/>
              </w:rPr>
              <w:t>2004</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423</w:t>
            </w:r>
            <w:r>
              <w:rPr>
                <w:rFonts w:hint="eastAsia" w:ascii="宋体" w:hAnsi="宋体" w:cs="仿宋_GB2312"/>
                <w:color w:val="000000"/>
                <w:sz w:val="20"/>
                <w:szCs w:val="20"/>
                <w:lang w:eastAsia="zh-CN"/>
              </w:rPr>
              <w:t>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70</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对用人单位无理抗拒、阻扰实施劳动保障监察的处罚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《中华人民共和国劳动法》（</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年修改）第一百零一条、《劳动保障监察条例》（</w:t>
            </w:r>
            <w:r>
              <w:rPr>
                <w:rFonts w:ascii="宋体" w:hAnsi="宋体" w:cs="仿宋_GB2312"/>
                <w:color w:val="000000"/>
                <w:sz w:val="20"/>
                <w:szCs w:val="20"/>
                <w:lang w:eastAsia="zh-CN"/>
              </w:rPr>
              <w:t>2004</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423</w:t>
            </w:r>
            <w:r>
              <w:rPr>
                <w:rFonts w:hint="eastAsia" w:ascii="宋体" w:hAnsi="宋体" w:cs="仿宋_GB2312"/>
                <w:color w:val="000000"/>
                <w:sz w:val="20"/>
                <w:szCs w:val="20"/>
                <w:lang w:eastAsia="zh-CN"/>
              </w:rPr>
              <w:t>号）第三十条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对再生资源回收经营者未按规定期限备案的处罚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《河北省再生资源回收管理规定》（</w:t>
            </w:r>
            <w:r>
              <w:rPr>
                <w:rFonts w:ascii="宋体" w:hAnsi="宋体" w:cs="仿宋_GB2312"/>
                <w:color w:val="000000"/>
                <w:sz w:val="20"/>
                <w:szCs w:val="20"/>
                <w:lang w:eastAsia="zh-CN"/>
              </w:rPr>
              <w:t>2012</w:t>
            </w:r>
            <w:r>
              <w:rPr>
                <w:rFonts w:hint="eastAsia" w:ascii="宋体" w:hAnsi="宋体" w:cs="仿宋_GB2312"/>
                <w:color w:val="000000"/>
                <w:sz w:val="20"/>
                <w:szCs w:val="20"/>
                <w:lang w:eastAsia="zh-CN"/>
              </w:rPr>
              <w:t>年）第二十条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对未经批准擅自取水；未依照批准的取水许可规定条件取水的处罚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《中华人民共和国水法》（</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年修正）第六十九条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对在堤防安全保护区内进行打井、钻探、爆破、挖筑鱼塘、采石、取土等危害堤防安全的活动；非管理人员操作河道上的涵闸闸门或者干扰河道管理单位正常工作的处罚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《中华人民共和国河道管理条例》（</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698</w:t>
            </w:r>
            <w:r>
              <w:rPr>
                <w:rFonts w:hint="eastAsia" w:ascii="宋体" w:hAnsi="宋体" w:cs="仿宋_GB2312"/>
                <w:color w:val="000000"/>
                <w:sz w:val="20"/>
                <w:szCs w:val="20"/>
                <w:lang w:eastAsia="zh-CN"/>
              </w:rPr>
              <w:t>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对违反河道管理行为的处罚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《中华人民共和国河道管理条例》（</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698</w:t>
            </w:r>
            <w:r>
              <w:rPr>
                <w:rFonts w:hint="eastAsia" w:ascii="宋体" w:hAnsi="宋体" w:cs="仿宋_GB2312"/>
                <w:color w:val="000000"/>
                <w:sz w:val="20"/>
                <w:szCs w:val="20"/>
                <w:lang w:eastAsia="zh-CN"/>
              </w:rPr>
              <w:t>号）第四十四条、《中华人民共和国防洪法》（</w:t>
            </w:r>
            <w:r>
              <w:rPr>
                <w:rFonts w:ascii="宋体" w:hAnsi="宋体" w:cs="仿宋_GB2312"/>
                <w:color w:val="000000"/>
                <w:sz w:val="20"/>
                <w:szCs w:val="20"/>
                <w:lang w:eastAsia="zh-CN"/>
              </w:rPr>
              <w:t>2016</w:t>
            </w:r>
            <w:r>
              <w:rPr>
                <w:rFonts w:hint="eastAsia" w:ascii="宋体" w:hAnsi="宋体" w:cs="仿宋_GB2312"/>
                <w:color w:val="000000"/>
                <w:sz w:val="20"/>
                <w:szCs w:val="20"/>
                <w:lang w:eastAsia="zh-CN"/>
              </w:rPr>
              <w:t>年修正）第五十五条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75</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对擅自开办医疗机构行医或者非医师行医的处罚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《中华人民共和国执业医师法》（</w:t>
            </w:r>
            <w:r>
              <w:rPr>
                <w:rFonts w:ascii="宋体" w:hAnsi="宋体" w:cs="仿宋_GB2312"/>
                <w:color w:val="000000"/>
                <w:sz w:val="20"/>
                <w:szCs w:val="20"/>
                <w:lang w:eastAsia="zh-CN"/>
              </w:rPr>
              <w:t>2009</w:t>
            </w:r>
            <w:r>
              <w:rPr>
                <w:rFonts w:hint="eastAsia" w:ascii="宋体" w:hAnsi="宋体" w:cs="仿宋_GB2312"/>
                <w:color w:val="000000"/>
                <w:sz w:val="20"/>
                <w:szCs w:val="20"/>
                <w:lang w:eastAsia="zh-CN"/>
              </w:rPr>
              <w:t>年修正）第三十九条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7"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对违反公共场所卫生要求的处罚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《公共场所卫生管理条例》（</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年国务院令</w:t>
            </w:r>
            <w:r>
              <w:rPr>
                <w:rFonts w:hint="eastAsia" w:ascii="宋体" w:hAnsi="宋体" w:cs="仿宋_GB2312"/>
                <w:color w:val="000000"/>
                <w:sz w:val="20"/>
                <w:szCs w:val="20"/>
                <w:lang w:val="en-US" w:eastAsia="zh-CN"/>
              </w:rPr>
              <w:t>第</w:t>
            </w:r>
            <w:r>
              <w:rPr>
                <w:rFonts w:ascii="宋体" w:hAnsi="宋体" w:cs="仿宋_GB2312"/>
                <w:color w:val="000000"/>
                <w:sz w:val="20"/>
                <w:szCs w:val="20"/>
                <w:lang w:eastAsia="zh-CN"/>
              </w:rPr>
              <w:t>714</w:t>
            </w:r>
            <w:r>
              <w:rPr>
                <w:rFonts w:hint="eastAsia" w:ascii="宋体" w:hAnsi="宋体" w:cs="仿宋_GB2312"/>
                <w:color w:val="000000"/>
                <w:sz w:val="20"/>
                <w:szCs w:val="20"/>
                <w:lang w:eastAsia="zh-CN"/>
              </w:rPr>
              <w:t>号）第十四条，《公共场所卫生管理条例实施细则》（</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年修正）第三十五条、第三十六条、第三十七条、第三十八条、第三十九条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对餐具、饮具集中消毒服务单位违反集中消毒规定的处罚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《中华人民共和国食品安全法》（</w:t>
            </w:r>
            <w:r>
              <w:rPr>
                <w:rFonts w:ascii="宋体" w:hAnsi="宋体" w:cs="仿宋_GB2312"/>
                <w:color w:val="000000"/>
                <w:sz w:val="20"/>
                <w:szCs w:val="20"/>
                <w:lang w:eastAsia="zh-CN"/>
              </w:rPr>
              <w:t>2018</w:t>
            </w:r>
            <w:r>
              <w:rPr>
                <w:rFonts w:hint="eastAsia" w:ascii="宋体" w:hAnsi="宋体" w:cs="仿宋_GB2312"/>
                <w:color w:val="000000"/>
                <w:sz w:val="20"/>
                <w:szCs w:val="20"/>
                <w:lang w:eastAsia="zh-CN"/>
              </w:rPr>
              <w:t>年修正）第一百二十六条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78</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对盗伐、滥伐林木行为的处罚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《中华人民共和国森林法》（</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年修正）第七十六条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4" w:hRule="atLeast"/>
        </w:trPr>
        <w:tc>
          <w:tcPr>
            <w:tcW w:w="9260" w:type="dxa"/>
            <w:gridSpan w:val="3"/>
            <w:vAlign w:val="center"/>
          </w:tcPr>
          <w:p>
            <w:pPr>
              <w:rPr>
                <w:rFonts w:ascii="黑体" w:hAnsi="黑体" w:eastAsia="黑体" w:cs="仿宋_GB2312"/>
                <w:color w:val="000000"/>
                <w:sz w:val="20"/>
                <w:szCs w:val="20"/>
                <w:lang w:eastAsia="zh-CN"/>
              </w:rPr>
            </w:pPr>
            <w:r>
              <w:rPr>
                <w:rFonts w:hint="eastAsia" w:ascii="黑体" w:hAnsi="黑体" w:eastAsia="黑体" w:cs="黑体"/>
                <w:color w:val="000000"/>
                <w:szCs w:val="21"/>
                <w:lang w:eastAsia="zh-CN"/>
              </w:rPr>
              <w:t>二、委托实施的行政处罚事项（</w:t>
            </w:r>
            <w:r>
              <w:rPr>
                <w:rFonts w:ascii="黑体" w:hAnsi="黑体" w:eastAsia="黑体" w:cs="黑体"/>
                <w:color w:val="000000"/>
                <w:szCs w:val="21"/>
                <w:lang w:eastAsia="zh-CN"/>
              </w:rPr>
              <w:t>9</w:t>
            </w:r>
            <w:r>
              <w:rPr>
                <w:rFonts w:hint="eastAsia" w:ascii="黑体" w:hAnsi="黑体" w:eastAsia="黑体" w:cs="黑体"/>
                <w:color w:val="000000"/>
                <w:szCs w:val="21"/>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79</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对临时活动地点的活动违反相关规定的处罚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2"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80</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对为违法宗教活动提供条件的处罚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81</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对大型宗教活动过程中发生危害国家安全、公共安全或者严重破坏社会秩序情况的处罚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号）第六十四条第一款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3"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82</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对擅自举行大型宗教活动的处罚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号）第六十四条第二款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83</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对非宗教团体、非宗教院校、非宗教活动场所、非指定的临时活动地点组织、举行宗教活动，接受宗教性捐赠的处罚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号）第六十九条第二款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0"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84</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对在宗教院校以外的学校及其他教育机构传教、举行宗教活动、成立宗教组织、设立宗教活动场所的处罚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号）第七十条第二款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3"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85</w:t>
            </w:r>
          </w:p>
        </w:tc>
        <w:tc>
          <w:tcPr>
            <w:tcW w:w="4447" w:type="dxa"/>
            <w:vAlign w:val="center"/>
          </w:tcPr>
          <w:p>
            <w:pPr>
              <w:spacing w:line="320" w:lineRule="exact"/>
              <w:rPr>
                <w:rFonts w:ascii="宋体" w:hAnsi="宋体" w:cs="仿宋_GB2312"/>
                <w:color w:val="000000"/>
                <w:spacing w:val="-6"/>
                <w:sz w:val="20"/>
                <w:szCs w:val="20"/>
                <w:lang w:eastAsia="zh-CN"/>
              </w:rPr>
            </w:pPr>
            <w:r>
              <w:rPr>
                <w:rFonts w:hint="eastAsia" w:ascii="宋体" w:hAnsi="宋体" w:cs="仿宋_GB2312"/>
                <w:color w:val="000000"/>
                <w:spacing w:val="-6"/>
                <w:sz w:val="20"/>
                <w:szCs w:val="20"/>
                <w:lang w:eastAsia="zh-CN"/>
              </w:rPr>
              <w:t>对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行为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号）第七十三条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27"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86</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对假冒宗教教职人员进行宗教活动或者骗取钱财等违法活动的处罚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《宗教事务条例》（</w:t>
            </w:r>
            <w:r>
              <w:rPr>
                <w:rFonts w:ascii="宋体" w:hAnsi="宋体" w:cs="仿宋_GB2312"/>
                <w:color w:val="000000"/>
                <w:sz w:val="20"/>
                <w:szCs w:val="20"/>
                <w:lang w:eastAsia="zh-CN"/>
              </w:rPr>
              <w:t>2017</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686</w:t>
            </w:r>
            <w:r>
              <w:rPr>
                <w:rFonts w:hint="eastAsia" w:ascii="宋体" w:hAnsi="宋体" w:cs="仿宋_GB2312"/>
                <w:color w:val="000000"/>
                <w:sz w:val="20"/>
                <w:szCs w:val="20"/>
                <w:lang w:eastAsia="zh-CN"/>
              </w:rPr>
              <w:t>号）第七十四条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81" w:hRule="atLeast"/>
        </w:trPr>
        <w:tc>
          <w:tcPr>
            <w:tcW w:w="846" w:type="dxa"/>
            <w:vAlign w:val="center"/>
          </w:tcPr>
          <w:p>
            <w:pPr>
              <w:spacing w:line="320" w:lineRule="exact"/>
              <w:jc w:val="center"/>
              <w:rPr>
                <w:rFonts w:ascii="宋体" w:hAnsi="宋体" w:cs="仿宋_GB2312"/>
                <w:color w:val="000000"/>
                <w:sz w:val="20"/>
                <w:szCs w:val="20"/>
              </w:rPr>
            </w:pPr>
            <w:r>
              <w:rPr>
                <w:rFonts w:ascii="宋体" w:hAnsi="宋体" w:cs="仿宋_GB2312"/>
                <w:color w:val="000000"/>
                <w:sz w:val="20"/>
                <w:szCs w:val="20"/>
              </w:rPr>
              <w:t>87</w:t>
            </w:r>
          </w:p>
        </w:tc>
        <w:tc>
          <w:tcPr>
            <w:tcW w:w="444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对机动车维修经营者使用假冒伪劣配件维修机动车，承修已报废的机动车或者擅自改装机动车的处罚</w:t>
            </w:r>
          </w:p>
        </w:tc>
        <w:tc>
          <w:tcPr>
            <w:tcW w:w="3967" w:type="dxa"/>
            <w:vAlign w:val="center"/>
          </w:tcPr>
          <w:p>
            <w:pPr>
              <w:spacing w:line="320" w:lineRule="exact"/>
              <w:rPr>
                <w:rFonts w:ascii="宋体" w:hAnsi="宋体" w:cs="仿宋_GB2312"/>
                <w:color w:val="000000"/>
                <w:sz w:val="20"/>
                <w:szCs w:val="20"/>
                <w:lang w:eastAsia="zh-CN"/>
              </w:rPr>
            </w:pPr>
            <w:r>
              <w:rPr>
                <w:rFonts w:hint="eastAsia" w:ascii="宋体" w:hAnsi="宋体" w:cs="仿宋_GB2312"/>
                <w:color w:val="000000"/>
                <w:sz w:val="20"/>
                <w:szCs w:val="20"/>
                <w:lang w:eastAsia="zh-CN"/>
              </w:rPr>
              <w:t>《中华人民共和国道路运输条例》（</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年国务院令第</w:t>
            </w:r>
            <w:r>
              <w:rPr>
                <w:rFonts w:ascii="宋体" w:hAnsi="宋体" w:cs="仿宋_GB2312"/>
                <w:color w:val="000000"/>
                <w:sz w:val="20"/>
                <w:szCs w:val="20"/>
                <w:lang w:eastAsia="zh-CN"/>
              </w:rPr>
              <w:t>709</w:t>
            </w:r>
            <w:r>
              <w:rPr>
                <w:rFonts w:hint="eastAsia" w:ascii="宋体" w:hAnsi="宋体" w:cs="仿宋_GB2312"/>
                <w:color w:val="000000"/>
                <w:sz w:val="20"/>
                <w:szCs w:val="20"/>
                <w:lang w:eastAsia="zh-CN"/>
              </w:rPr>
              <w:t>号）七十二条、《机动车维修管理规定》（</w:t>
            </w:r>
            <w:r>
              <w:rPr>
                <w:rFonts w:ascii="宋体" w:hAnsi="宋体" w:cs="仿宋_GB2312"/>
                <w:color w:val="000000"/>
                <w:sz w:val="20"/>
                <w:szCs w:val="20"/>
                <w:lang w:eastAsia="zh-CN"/>
              </w:rPr>
              <w:t>2019</w:t>
            </w:r>
            <w:r>
              <w:rPr>
                <w:rFonts w:hint="eastAsia" w:ascii="宋体" w:hAnsi="宋体" w:cs="仿宋_GB2312"/>
                <w:color w:val="000000"/>
                <w:sz w:val="20"/>
                <w:szCs w:val="20"/>
                <w:lang w:eastAsia="zh-CN"/>
              </w:rPr>
              <w:t>年交通运输部令第</w:t>
            </w:r>
            <w:r>
              <w:rPr>
                <w:rFonts w:ascii="宋体" w:hAnsi="宋体" w:cs="仿宋_GB2312"/>
                <w:color w:val="000000"/>
                <w:sz w:val="20"/>
                <w:szCs w:val="20"/>
                <w:lang w:eastAsia="zh-CN"/>
              </w:rPr>
              <w:t>20</w:t>
            </w:r>
            <w:r>
              <w:rPr>
                <w:rFonts w:hint="eastAsia" w:ascii="宋体" w:hAnsi="宋体" w:cs="仿宋_GB2312"/>
                <w:color w:val="000000"/>
                <w:sz w:val="20"/>
                <w:szCs w:val="20"/>
                <w:lang w:eastAsia="zh-CN"/>
              </w:rPr>
              <w:t>号）第五十一条</w:t>
            </w:r>
          </w:p>
        </w:tc>
      </w:tr>
    </w:tbl>
    <w:p>
      <w:pPr>
        <w:spacing w:line="360" w:lineRule="exact"/>
        <w:rPr>
          <w:rFonts w:ascii="仿宋_GB2312" w:hAnsi="仿宋_GB2312" w:eastAsia="仿宋_GB2312" w:cs="仿宋_GB2312"/>
          <w:color w:val="000000"/>
          <w:sz w:val="20"/>
          <w:lang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M4ZWNkMjg4NmU4NzIzY2FmM2NlMDUwMDRlY2U2YjAifQ=="/>
  </w:docVars>
  <w:rsids>
    <w:rsidRoot w:val="45EF1384"/>
    <w:rsid w:val="00126D3C"/>
    <w:rsid w:val="001A0071"/>
    <w:rsid w:val="002B2150"/>
    <w:rsid w:val="00490560"/>
    <w:rsid w:val="006E77AB"/>
    <w:rsid w:val="45EF1384"/>
    <w:rsid w:val="5B2776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Times New Roman"/>
      <w:kern w:val="0"/>
      <w:sz w:val="22"/>
      <w:szCs w:val="22"/>
      <w:lang w:val="en-US" w:eastAsia="en-US" w:bidi="ar-SA"/>
    </w:rPr>
  </w:style>
  <w:style w:type="character" w:default="1" w:styleId="5">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6"/>
    <w:uiPriority w:val="99"/>
    <w:pPr>
      <w:ind w:firstLine="570"/>
    </w:pPr>
    <w:rPr>
      <w:rFonts w:ascii="宋体" w:cs="Arial"/>
    </w:rPr>
  </w:style>
  <w:style w:type="table" w:styleId="4">
    <w:name w:val="Table Grid"/>
    <w:basedOn w:val="3"/>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Body Text Indent Char"/>
    <w:basedOn w:val="5"/>
    <w:link w:val="2"/>
    <w:semiHidden/>
    <w:uiPriority w:val="99"/>
    <w:rPr>
      <w:rFonts w:ascii="Calibri" w:hAnsi="Calibri"/>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9</Pages>
  <Words>1119</Words>
  <Characters>6383</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2020-10-16T02:36:00Z</dcterms:created>
  <dc:creator>青山如是</dc:creator>
  <cp:lastModifiedBy>Lenovo3</cp:lastModifiedBy>
  <dcterms:modified xsi:type="dcterms:W3CDTF">2023-11-02T02:56:18Z</dcterms:modified>
  <dc:title>序号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B5143C0DEC3C40DDA357B5056DC436D7_12</vt:lpwstr>
  </property>
</Properties>
</file>